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BD" w:rsidRPr="00FB0140" w:rsidRDefault="007154BD" w:rsidP="009948B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0140">
        <w:rPr>
          <w:rFonts w:ascii="Times New Roman" w:eastAsia="Times New Roman" w:hAnsi="Times New Roman"/>
          <w:b/>
          <w:sz w:val="28"/>
          <w:szCs w:val="28"/>
        </w:rPr>
        <w:t>Организация на творческата дейност по математика в началното училище</w:t>
      </w:r>
    </w:p>
    <w:p w:rsidR="007154BD" w:rsidRPr="00BD7EF3" w:rsidRDefault="007154BD" w:rsidP="009948B3">
      <w:pPr>
        <w:pStyle w:val="Heading1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D7EF3">
        <w:rPr>
          <w:rFonts w:ascii="Times New Roman" w:hAnsi="Times New Roman"/>
          <w:sz w:val="24"/>
          <w:szCs w:val="24"/>
        </w:rPr>
        <w:t xml:space="preserve">Обучаващо звено: </w:t>
      </w:r>
      <w:r w:rsidRPr="00BD7EF3">
        <w:rPr>
          <w:rFonts w:ascii="Times New Roman" w:hAnsi="Times New Roman"/>
          <w:b w:val="0"/>
          <w:sz w:val="24"/>
          <w:szCs w:val="24"/>
        </w:rPr>
        <w:t>Факултет по педагогика</w:t>
      </w:r>
    </w:p>
    <w:p w:rsidR="007154BD" w:rsidRDefault="007154BD" w:rsidP="009948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7EF3">
        <w:rPr>
          <w:rFonts w:ascii="Times New Roman" w:hAnsi="Times New Roman"/>
          <w:b/>
          <w:sz w:val="24"/>
          <w:szCs w:val="24"/>
        </w:rPr>
        <w:t>Лектор</w:t>
      </w:r>
      <w:r w:rsidRPr="00BD7E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доц. д-р Янка Стоименова</w:t>
      </w:r>
    </w:p>
    <w:p w:rsidR="007154BD" w:rsidRDefault="007154BD" w:rsidP="007154BD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Е-</w:t>
      </w:r>
      <w:r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6" w:history="1">
        <w:r w:rsidRPr="00E161E1">
          <w:rPr>
            <w:rStyle w:val="Hyperlink"/>
            <w:rFonts w:ascii="Times New Roman" w:hAnsi="Times New Roman"/>
            <w:sz w:val="24"/>
            <w:szCs w:val="24"/>
            <w:lang w:val="en-US"/>
          </w:rPr>
          <w:t>yanka@swu.bg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48B3" w:rsidRPr="009948B3" w:rsidRDefault="009948B3" w:rsidP="007154BD">
      <w:pPr>
        <w:jc w:val="both"/>
        <w:rPr>
          <w:rFonts w:ascii="Times New Roman" w:hAnsi="Times New Roman"/>
          <w:b/>
          <w:sz w:val="24"/>
          <w:szCs w:val="24"/>
        </w:rPr>
      </w:pPr>
      <w:r w:rsidRPr="009948B3">
        <w:rPr>
          <w:rFonts w:ascii="Times New Roman" w:hAnsi="Times New Roman"/>
          <w:b/>
          <w:sz w:val="24"/>
          <w:szCs w:val="24"/>
        </w:rPr>
        <w:t>Програмата е предназначена за начални учители</w:t>
      </w:r>
    </w:p>
    <w:p w:rsidR="007154BD" w:rsidRDefault="007154BD" w:rsidP="007154B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BD7EF3">
        <w:rPr>
          <w:rFonts w:ascii="Times New Roman" w:hAnsi="Times New Roman"/>
          <w:b/>
          <w:sz w:val="24"/>
          <w:szCs w:val="24"/>
        </w:rPr>
        <w:t>нотация:</w:t>
      </w:r>
      <w:r w:rsidRPr="00BD7EF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948B3" w:rsidRDefault="009948B3" w:rsidP="00994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4BD" w:rsidRPr="00FB0140" w:rsidRDefault="007154BD" w:rsidP="00994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B0140">
        <w:rPr>
          <w:rFonts w:ascii="Times New Roman" w:eastAsia="Times New Roman" w:hAnsi="Times New Roman"/>
          <w:sz w:val="24"/>
          <w:szCs w:val="20"/>
        </w:rPr>
        <w:t>Обучението е съобразено с иновациите в организирането на учебно-възпитателната работа  като цяло и в частност – на тази по математика в началните класове. Анализират се и се представят специфичните особености на организацията на творческата дейност по математика в началните класове. Целта на квалификационния курс е да се разкрият в теоретичен и практически аспект специфичните особености на общите организационни форми при обучението на учениците в решаване на творчески задачи по математика.</w:t>
      </w:r>
    </w:p>
    <w:p w:rsidR="007154BD" w:rsidRPr="00285C44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bg-BG"/>
        </w:rPr>
      </w:pPr>
    </w:p>
    <w:p w:rsidR="007154BD" w:rsidRPr="00BD7EF3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BD7EF3">
        <w:rPr>
          <w:rFonts w:ascii="Times New Roman" w:hAnsi="Times New Roman"/>
          <w:b/>
          <w:sz w:val="24"/>
          <w:szCs w:val="24"/>
        </w:rPr>
        <w:t>Продължителност на програмата:</w:t>
      </w:r>
      <w:r w:rsidRPr="00BD7EF3">
        <w:rPr>
          <w:rFonts w:ascii="Times New Roman" w:hAnsi="Times New Roman"/>
          <w:sz w:val="24"/>
          <w:szCs w:val="24"/>
        </w:rPr>
        <w:t xml:space="preserve"> 16 часа</w:t>
      </w:r>
    </w:p>
    <w:p w:rsidR="007154BD" w:rsidRPr="00BD7EF3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BD7EF3">
        <w:rPr>
          <w:rFonts w:ascii="Times New Roman" w:hAnsi="Times New Roman"/>
          <w:b/>
          <w:sz w:val="24"/>
          <w:szCs w:val="24"/>
        </w:rPr>
        <w:t>Хорариум:</w:t>
      </w:r>
      <w:r w:rsidRPr="00BD7EF3">
        <w:rPr>
          <w:rFonts w:ascii="Times New Roman" w:hAnsi="Times New Roman"/>
          <w:sz w:val="24"/>
          <w:szCs w:val="24"/>
        </w:rPr>
        <w:t xml:space="preserve"> </w:t>
      </w:r>
    </w:p>
    <w:p w:rsidR="007154BD" w:rsidRPr="00BD7EF3" w:rsidRDefault="009948B3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Аудиторна заетост – </w:t>
      </w:r>
      <w:r w:rsidR="007154BD" w:rsidRPr="00BD7E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7154BD" w:rsidRPr="00BD7EF3">
        <w:rPr>
          <w:rFonts w:ascii="Times New Roman" w:hAnsi="Times New Roman"/>
          <w:sz w:val="24"/>
          <w:szCs w:val="24"/>
        </w:rPr>
        <w:t>ч.</w:t>
      </w:r>
    </w:p>
    <w:p w:rsidR="007154BD" w:rsidRPr="00BD7EF3" w:rsidRDefault="009948B3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Извънаудиторна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заетост – </w:t>
      </w:r>
      <w:r w:rsidR="007154BD" w:rsidRPr="00BD7E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7154BD" w:rsidRPr="00BD7EF3">
        <w:rPr>
          <w:rFonts w:ascii="Times New Roman" w:hAnsi="Times New Roman"/>
          <w:sz w:val="24"/>
          <w:szCs w:val="24"/>
        </w:rPr>
        <w:t>ч.</w:t>
      </w:r>
    </w:p>
    <w:p w:rsidR="007154BD" w:rsidRDefault="007154BD" w:rsidP="007154BD">
      <w:pPr>
        <w:jc w:val="both"/>
        <w:rPr>
          <w:rFonts w:ascii="Times New Roman" w:hAnsi="Times New Roman"/>
          <w:b/>
          <w:sz w:val="24"/>
          <w:szCs w:val="24"/>
        </w:rPr>
      </w:pPr>
    </w:p>
    <w:p w:rsidR="007154BD" w:rsidRPr="00BD7EF3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BD7EF3">
        <w:rPr>
          <w:rFonts w:ascii="Times New Roman" w:hAnsi="Times New Roman"/>
          <w:b/>
          <w:sz w:val="24"/>
          <w:szCs w:val="24"/>
        </w:rPr>
        <w:t>Квалификационен кредит</w:t>
      </w:r>
      <w:r w:rsidRPr="00BD7EF3">
        <w:rPr>
          <w:rFonts w:ascii="Times New Roman" w:hAnsi="Times New Roman"/>
          <w:sz w:val="24"/>
          <w:szCs w:val="24"/>
        </w:rPr>
        <w:t>: 1</w:t>
      </w:r>
      <w:bookmarkStart w:id="0" w:name="_GoBack"/>
      <w:bookmarkEnd w:id="0"/>
    </w:p>
    <w:p w:rsidR="007154BD" w:rsidRPr="00BD7EF3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proofErr w:type="spellStart"/>
      <w:r w:rsidRPr="00BD7EF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Участниците</w:t>
      </w:r>
      <w:proofErr w:type="spellEnd"/>
      <w:r w:rsidRPr="00BD7EF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в </w:t>
      </w:r>
      <w:proofErr w:type="spellStart"/>
      <w:r w:rsidRPr="00BD7EF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курса</w:t>
      </w:r>
      <w:proofErr w:type="spellEnd"/>
      <w:r w:rsidRPr="00BD7EF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BD7EF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получават</w:t>
      </w:r>
      <w:proofErr w:type="spellEnd"/>
      <w:r w:rsidRPr="00BD7EF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r w:rsidRPr="00BD7EF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удостоверение, съгласно Наредба № 15 от 22 юли 2019 г. за статута и професионалното развитие на учителите, директорите и другите педагогически специалисти</w:t>
      </w:r>
    </w:p>
    <w:p w:rsidR="007154BD" w:rsidRPr="00BD7EF3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7154BD" w:rsidRPr="00BD7EF3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  <w:r w:rsidRPr="00BD7EF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Минимален брой участници: </w:t>
      </w:r>
      <w:r w:rsidRPr="00BD7EF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10</w:t>
      </w:r>
      <w:r w:rsidRPr="00BD7EF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7154BD" w:rsidRPr="0063739F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GB" w:eastAsia="bg-BG"/>
        </w:rPr>
      </w:pPr>
    </w:p>
    <w:p w:rsidR="007154BD" w:rsidRDefault="007154BD" w:rsidP="007154B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4BD" w:rsidRPr="00AB73EC" w:rsidRDefault="007154BD" w:rsidP="007154B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1926" w:rsidRDefault="009948B3"/>
    <w:sectPr w:rsidR="00271926" w:rsidSect="00B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1F0A"/>
    <w:multiLevelType w:val="hybridMultilevel"/>
    <w:tmpl w:val="E7BCBA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D"/>
    <w:rsid w:val="002445D0"/>
    <w:rsid w:val="005B2DCA"/>
    <w:rsid w:val="007154BD"/>
    <w:rsid w:val="00877ED5"/>
    <w:rsid w:val="009948B3"/>
    <w:rsid w:val="00BB28AB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ka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dcterms:created xsi:type="dcterms:W3CDTF">2022-11-29T07:03:00Z</dcterms:created>
  <dcterms:modified xsi:type="dcterms:W3CDTF">2022-12-06T09:33:00Z</dcterms:modified>
</cp:coreProperties>
</file>